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36" w:rsidRDefault="00403B36" w:rsidP="002A3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C8B" w:rsidRDefault="00B93C8B" w:rsidP="00B93C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93C8B" w:rsidRDefault="00B93C8B" w:rsidP="00B93C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3» 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жно-Сухокумск</w:t>
      </w:r>
    </w:p>
    <w:p w:rsidR="00B93C8B" w:rsidRDefault="00B93C8B" w:rsidP="00B93C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B93C8B" w:rsidRDefault="00B93C8B" w:rsidP="00B93C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3C8B" w:rsidRDefault="00B93C8B" w:rsidP="00B93C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C8B" w:rsidRDefault="00B93C8B" w:rsidP="00B93C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9146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инято                                                                                    «Утверждаю»</w:t>
      </w:r>
    </w:p>
    <w:p w:rsidR="00B93C8B" w:rsidRDefault="00491460" w:rsidP="00B93C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общем собрании </w:t>
      </w:r>
      <w:r w:rsidR="00B93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Директор  МКОУ «СОШ № 3          </w:t>
      </w:r>
      <w:r>
        <w:rPr>
          <w:rFonts w:ascii="Times New Roman" w:hAnsi="Times New Roman" w:cs="Times New Roman"/>
          <w:sz w:val="24"/>
          <w:szCs w:val="24"/>
        </w:rPr>
        <w:t xml:space="preserve">      трудового коллектива</w:t>
      </w:r>
      <w:r w:rsidR="00B93C8B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 Гаджимусаев С.Г.</w:t>
      </w:r>
    </w:p>
    <w:p w:rsidR="00B93C8B" w:rsidRDefault="00491460" w:rsidP="00B93C8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sz w:val="24"/>
          <w:szCs w:val="24"/>
        </w:rPr>
        <w:t>. № 7  от  29</w:t>
      </w:r>
      <w:r w:rsidR="00B93C8B">
        <w:rPr>
          <w:rFonts w:ascii="Times New Roman" w:hAnsi="Times New Roman" w:cs="Times New Roman"/>
          <w:sz w:val="24"/>
          <w:szCs w:val="24"/>
        </w:rPr>
        <w:t xml:space="preserve">. 05.2017 г.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B93C8B">
        <w:rPr>
          <w:rFonts w:ascii="Times New Roman" w:hAnsi="Times New Roman" w:cs="Times New Roman"/>
          <w:sz w:val="24"/>
          <w:szCs w:val="24"/>
        </w:rPr>
        <w:t>Прик.№</w:t>
      </w:r>
      <w:proofErr w:type="spellEnd"/>
      <w:r w:rsidR="00B93C8B">
        <w:rPr>
          <w:rFonts w:ascii="Times New Roman" w:hAnsi="Times New Roman" w:cs="Times New Roman"/>
          <w:sz w:val="24"/>
          <w:szCs w:val="24"/>
        </w:rPr>
        <w:t>_____ от  31. 05. 2017 г.</w:t>
      </w:r>
    </w:p>
    <w:p w:rsidR="00B93C8B" w:rsidRDefault="00B93C8B" w:rsidP="00B93C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32CC" w:rsidRPr="00FB1B79" w:rsidRDefault="00FB1B79" w:rsidP="002A32C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Пред.профкома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1460" w:rsidRDefault="00491460" w:rsidP="002A3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460" w:rsidRDefault="00491460" w:rsidP="002A3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460" w:rsidRDefault="00491460" w:rsidP="002A3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460" w:rsidRDefault="00491460" w:rsidP="002A3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32CC" w:rsidRDefault="002A32CC" w:rsidP="002A3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32CC" w:rsidRDefault="002A32CC" w:rsidP="002A3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32CC" w:rsidRPr="00B93C8B" w:rsidRDefault="002A32CC" w:rsidP="00B93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8B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91460" w:rsidRDefault="00B93C8B" w:rsidP="00491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8B">
        <w:rPr>
          <w:rFonts w:ascii="Times New Roman" w:hAnsi="Times New Roman" w:cs="Times New Roman"/>
          <w:b/>
          <w:sz w:val="28"/>
          <w:szCs w:val="28"/>
        </w:rPr>
        <w:t>ВНУТРЕННЕГО ТРУДОВОГО</w:t>
      </w:r>
    </w:p>
    <w:p w:rsidR="00491460" w:rsidRDefault="00B93C8B" w:rsidP="00491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8B">
        <w:rPr>
          <w:rFonts w:ascii="Times New Roman" w:hAnsi="Times New Roman" w:cs="Times New Roman"/>
          <w:b/>
          <w:sz w:val="28"/>
          <w:szCs w:val="28"/>
        </w:rPr>
        <w:t xml:space="preserve"> РАСПОРЯДКА РАБОТНИКОВ</w:t>
      </w:r>
    </w:p>
    <w:p w:rsidR="00491460" w:rsidRDefault="00491460" w:rsidP="00B93C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3C8B" w:rsidRDefault="00B93C8B" w:rsidP="00B93C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3C8B" w:rsidRPr="00491460" w:rsidRDefault="00B93C8B" w:rsidP="00B93C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14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1460">
        <w:rPr>
          <w:rFonts w:ascii="Times New Roman" w:hAnsi="Times New Roman" w:cs="Times New Roman"/>
          <w:b/>
          <w:sz w:val="24"/>
          <w:szCs w:val="24"/>
        </w:rPr>
        <w:t>.Общие положения.</w:t>
      </w:r>
      <w:proofErr w:type="gramEnd"/>
    </w:p>
    <w:p w:rsidR="00491460" w:rsidRDefault="00491460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3C8B" w:rsidRDefault="00B93C8B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1.1.Настоящие Правила внутрен</w:t>
      </w:r>
      <w:r w:rsidR="0049146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го трудового распорядка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 составлены в соответствии с приказом Министерства образования и науки Российской Федерации за № 536 от 11 мая 2016 года «Об утверждении особенностей режима рабочего времени и отдыха педагогических и иных работников организаций, осуществляющих образовательную деятельность».</w:t>
      </w:r>
    </w:p>
    <w:p w:rsidR="00C103AB" w:rsidRDefault="00B93C8B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1.2. Правила внутреннего трудового распорядка регулирует трудовые и иные непосредственно связанные с ними отношения в </w:t>
      </w:r>
      <w:r w:rsidR="00A45918">
        <w:rPr>
          <w:rFonts w:ascii="Times New Roman" w:hAnsi="Times New Roman" w:cs="Times New Roman"/>
          <w:sz w:val="24"/>
          <w:szCs w:val="24"/>
        </w:rPr>
        <w:t>МКОУ «СОШ №3» г</w:t>
      </w:r>
      <w:proofErr w:type="gramStart"/>
      <w:r w:rsidR="00A45918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A45918">
        <w:rPr>
          <w:rFonts w:ascii="Times New Roman" w:hAnsi="Times New Roman" w:cs="Times New Roman"/>
          <w:sz w:val="24"/>
          <w:szCs w:val="24"/>
        </w:rPr>
        <w:t>жно-Сухокумск(далее – Школа) и распространяются на работников .Правила определяют правила приема и увольнения работников , трудовой порядок в школе (режим труда и отдыха</w:t>
      </w:r>
      <w:proofErr w:type="gramStart"/>
      <w:r w:rsidR="00A4591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A45918">
        <w:rPr>
          <w:rFonts w:ascii="Times New Roman" w:hAnsi="Times New Roman" w:cs="Times New Roman"/>
          <w:sz w:val="24"/>
          <w:szCs w:val="24"/>
        </w:rPr>
        <w:t xml:space="preserve"> учетом особенностей режима рабочего времени  отдыха педагогических и иных работников, устанавливают обязательные</w:t>
      </w:r>
      <w:r w:rsidR="00C103AB">
        <w:rPr>
          <w:rFonts w:ascii="Times New Roman" w:hAnsi="Times New Roman" w:cs="Times New Roman"/>
          <w:sz w:val="24"/>
          <w:szCs w:val="24"/>
        </w:rPr>
        <w:t xml:space="preserve"> для всех работников правила поведения, права, обязанности и ответственность сторон трудового договора применяемые к работникам  меры поощрения и взыскания.</w:t>
      </w:r>
    </w:p>
    <w:p w:rsidR="00C103AB" w:rsidRDefault="00C103AB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Все вопросы, связанные с применением настоящих Правил решаются работодателем в пределах своей компетенции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случаях предусмотренных законодательством, с учетом мнения профсоюзного комитета школы.</w:t>
      </w:r>
    </w:p>
    <w:p w:rsidR="00C103AB" w:rsidRDefault="00C103AB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1.4. Правила внутреннего трудового распорядка утверждаются директор</w:t>
      </w:r>
      <w:r w:rsidR="0049146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школы</w:t>
      </w:r>
      <w:r w:rsidR="0049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 с учетом мнения профкома школы. Изменения и дополнения вносятся в Правила в таком же порядке.</w:t>
      </w:r>
    </w:p>
    <w:p w:rsidR="00C103AB" w:rsidRDefault="00C103AB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1.5. При приеме на работу работник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 с действующим в школе Правилами внутреннего трудового распорядка.</w:t>
      </w:r>
    </w:p>
    <w:p w:rsidR="00B93C8B" w:rsidRDefault="00491460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1.6. Правила внутренне</w:t>
      </w:r>
      <w:r w:rsidR="00C103AB">
        <w:rPr>
          <w:rFonts w:ascii="Times New Roman" w:hAnsi="Times New Roman" w:cs="Times New Roman"/>
          <w:sz w:val="24"/>
          <w:szCs w:val="24"/>
        </w:rPr>
        <w:t xml:space="preserve">го трудового распорядка находятся у директора школы и вывешиваются в школе на видном месте. Ознакомление работников при приеме на работу с </w:t>
      </w:r>
      <w:r w:rsidR="00CE683D">
        <w:rPr>
          <w:rFonts w:ascii="Times New Roman" w:hAnsi="Times New Roman" w:cs="Times New Roman"/>
          <w:sz w:val="24"/>
          <w:szCs w:val="24"/>
        </w:rPr>
        <w:t>настоящими Правилами производится в обязательном порядке под расписку.</w:t>
      </w:r>
      <w:r w:rsidR="00A45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83D" w:rsidRDefault="00CE683D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2.Порядок приема и увольнения работников.</w:t>
      </w:r>
    </w:p>
    <w:p w:rsidR="00CE683D" w:rsidRDefault="00CE683D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2.1.Трудовые отношения возника</w:t>
      </w:r>
      <w:r w:rsidR="00491460">
        <w:rPr>
          <w:rFonts w:ascii="Times New Roman" w:hAnsi="Times New Roman" w:cs="Times New Roman"/>
          <w:sz w:val="24"/>
          <w:szCs w:val="24"/>
        </w:rPr>
        <w:t>ют между работником и работодате</w:t>
      </w:r>
      <w:r>
        <w:rPr>
          <w:rFonts w:ascii="Times New Roman" w:hAnsi="Times New Roman" w:cs="Times New Roman"/>
          <w:sz w:val="24"/>
          <w:szCs w:val="24"/>
        </w:rPr>
        <w:t xml:space="preserve">лем на основании трудового договора, заключаемого в письменной форме. </w:t>
      </w:r>
    </w:p>
    <w:p w:rsidR="00CE683D" w:rsidRDefault="00CE683D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2.2.Трудовой </w:t>
      </w:r>
      <w:r w:rsidR="00491460">
        <w:rPr>
          <w:rFonts w:ascii="Times New Roman" w:hAnsi="Times New Roman" w:cs="Times New Roman"/>
          <w:sz w:val="24"/>
          <w:szCs w:val="24"/>
        </w:rPr>
        <w:t>договор составляется в двух экзе</w:t>
      </w:r>
      <w:r>
        <w:rPr>
          <w:rFonts w:ascii="Times New Roman" w:hAnsi="Times New Roman" w:cs="Times New Roman"/>
          <w:sz w:val="24"/>
          <w:szCs w:val="24"/>
        </w:rPr>
        <w:t>мплярах, каждый из которых подписывается директором школы и работником. Один экземпляр трудового договора передается работнику, другой хранится у работод</w:t>
      </w:r>
      <w:r w:rsidR="00491460">
        <w:rPr>
          <w:rFonts w:ascii="Times New Roman" w:hAnsi="Times New Roman" w:cs="Times New Roman"/>
          <w:sz w:val="24"/>
          <w:szCs w:val="24"/>
        </w:rPr>
        <w:t>ателя. При утрате работником сво</w:t>
      </w:r>
      <w:r>
        <w:rPr>
          <w:rFonts w:ascii="Times New Roman" w:hAnsi="Times New Roman" w:cs="Times New Roman"/>
          <w:sz w:val="24"/>
          <w:szCs w:val="24"/>
        </w:rPr>
        <w:t>его экземпляра трудового договора по его просьбе выдается надлежаще заверенная копия.</w:t>
      </w:r>
    </w:p>
    <w:p w:rsidR="005F67FF" w:rsidRDefault="005F67FF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67FF" w:rsidRPr="00B93C8B" w:rsidRDefault="005F67FF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К педагогической деятельности в школе не допускаются лица, которым она запрещена приговором суда или по медицинским показаниям, а также лица, имеющие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2.4. При приеме на работу работник обязан представить администрации медицинское заключение о состоянии здоровья, документ об образовании, трудовую книжку, паспорт, иные документы в соответствии с действующим законодательством.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 Прием на работу оформляется приказом директора школы,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Приказ о приеме на работу объявляется работнику под расписку в трехдневный срок со дня подписания трудового договора. По требованию работника ему выдается надлежаще заверенная копия указанного приказа.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заключении трудового договора может быть установлено испытание работника в целях проверки его соответствия поручаемой работе сроком не более трех месяцев, а для руководителя, главного бухгалтера – шесть месяцев.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Испытание при приеме на работу не устанавливается для лиц, не достигших 18 лет, приглашенных на работу в порядке перевода от другого работодателя по согласованию между работодателями, в иных случаях, предусмотренных Трудовым кодексом Российской Федерации, иными федеральными законами.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2.6. На всех работников, проработавших в школе свыше пяти дней, ведутся трудовые книжки, если работа в школе является для работника основной. 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2.7. При приеме на работу работодатель обязан: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работника с настоящими Правилами, иными локальными нормативными актами в сфере труда, имеющими отношение к трудовой функции работника;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работника с порученной работой, условиями труда, его правами и обязанностями;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инструктаж по охране труда;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обязательное медицинское освидетельствование лиц, не достигших возраста восемнадцати лет, а также иных лиц в случаях, предусмотренных законодательством.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Прекращение трудового договора допускается только по основаниям, в порядке и на условиях, предусмотренных законодательством. 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расторжении трудового договора по инициативе работодателя с работниками, являющимися членами профсоюза, требуется согласие с выборным органом первичной профсоюзной организации (ст. 82, 374 ТК РФ). 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Прекращение трудового договора оформляется приказом директора школы.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трудовую книжку работника вносится запись о причине прекращения трудового договора в соответствии с формулировками Трудового кодекса РФ, иных федеральных законов со ссылкой на соответствующую статью и пункт закона.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2.9. При прекращении трудового договора работник обязан вернуть работодателю все полученные им для выполнения трудовой функции материальные ценности, документы, иное имущество работодателя.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2.10. </w:t>
      </w:r>
      <w:proofErr w:type="gramStart"/>
      <w:r>
        <w:rPr>
          <w:rFonts w:ascii="Times New Roman" w:hAnsi="Times New Roman"/>
          <w:sz w:val="24"/>
          <w:szCs w:val="24"/>
        </w:rPr>
        <w:t>При прекращении трудового договора работодатель обязан выдать работнику в день увольнения (последний день работы) трудовую книжку и по письменную заявлению работника копии документов, связанных с работой.</w:t>
      </w:r>
      <w:proofErr w:type="gramEnd"/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 день увольнения работника выдать трудовую книжку невозможно в связи с отсутствием работника, либо его отказом от получения трудовой книжки на руки, работодатель направляет работнику уведомление о необходимости явиться за трудовой книжкой, либо дать согласие на отправление ее по почте. Со дня направления уведомления работодатель освобождается от ответственности за задержку выдачи трудовой книжки.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Днем увольнения работника является последний день его работы.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2.11. При прекращении трудового договора выплата всех сумм, причитающихся работнику от работодателя (заработная плата, выходное пособие, компенсация за неиспользованный отпуск) производится в день увольнения работника. Если работник в </w:t>
      </w:r>
      <w:r>
        <w:rPr>
          <w:rFonts w:ascii="Times New Roman" w:hAnsi="Times New Roman"/>
          <w:sz w:val="24"/>
          <w:szCs w:val="24"/>
        </w:rPr>
        <w:lastRenderedPageBreak/>
        <w:t>день увольнения не работал, то соответствующие суммы выплачиваются не позднее следующего дня после предъявления уволенным работником требований о расчете.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наличии спора о размере причитающихся работнику при увольнении сумм ему в указанные сроки выплачивается не оспариваемая сумма. 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Основные права и обязанности работников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 </w:t>
      </w:r>
      <w:r>
        <w:rPr>
          <w:rFonts w:ascii="Times New Roman" w:hAnsi="Times New Roman"/>
          <w:b/>
          <w:i/>
          <w:sz w:val="24"/>
          <w:szCs w:val="24"/>
        </w:rPr>
        <w:t xml:space="preserve">Работник имеет право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заключение, изменение и расторжение трудового договора в порядке и на условиях, установленных законодательством;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ему работы, обусловленной трудовым договором;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рабочее месте, соответствующее </w:t>
      </w:r>
      <w:proofErr w:type="gramStart"/>
      <w:r>
        <w:rPr>
          <w:rFonts w:ascii="Times New Roman" w:hAnsi="Times New Roman"/>
          <w:sz w:val="24"/>
          <w:szCs w:val="24"/>
        </w:rPr>
        <w:t>условиям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предусмотренным государственными стандартами организации и безопасности труда и коллективным договором;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отдых, обеспечиваемый установление нормальной продолжительности рабочего времени, сокращенного рабочего времени для отдельных профессий и категорий работников, предоставление еженедельных выходных дней, нерабочих праздничных дней, оплачиваемых ежегодных отпусков;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профессиональную подготовку, переподготовку и повышение своей квалификации в порядке, установленном законодательством;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управлении школой в предусмотренных законодательством и коллективным договором формах;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индивидуальных и коллективных трудовых споров, включая право на забастовку, в порядке, установленном законодательством;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возмещение вреда, причиненного работнику в связи с исполнением им трудовых обязанностей и компенсацию морального вреда;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обязательное социальное страхование в случаях, предусмотренных федеральными законами;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права, предусмотренные коллективным договором школы.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b/>
          <w:i/>
          <w:sz w:val="24"/>
          <w:szCs w:val="24"/>
        </w:rPr>
        <w:t>Работник обязан</w:t>
      </w:r>
      <w:r>
        <w:rPr>
          <w:rFonts w:ascii="Times New Roman" w:hAnsi="Times New Roman"/>
          <w:sz w:val="24"/>
          <w:szCs w:val="24"/>
        </w:rPr>
        <w:t>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добросовестно и в полном объеме исполнять свои трудовые обязанности, возложенные на него трудовым договором, должностной инструкцией, иными правовыми актами;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внутреннего трудового распорядка школы, в том числе режим труда и отдыха;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трудовую дисциплину – обязательные для всех работников правила поведения, определенные федеральными законами, иными правовыми актами, в том числе локальными нормативными актами;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и надлежащим образом исполнять распоряжения должностных лиц школы, сделанные в пределах их полномочий;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установленные нормы труда;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неуклонно соблюдать технологическую дисциплину, должностные инструкции, иные относящиеся к его трудовой деятельности правила и нормы;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порядок и чистоту на рабочем месте и на территории школы;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требования по охране труда и обеспечению безопасности труда, в том числе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инструктаж по охране труда, стажировку на рабочем месте, проверку знаний требований охраны труда;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проходить обязательные медицинские осмотры (обследования) – в предусмотренных законодательством случаях;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немедленно извещать директора школы о любой ситуации, угрожающей жизни или здоровью людей, о каждом несчастном случае, происшедшем в школе,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 повышать свою квалификацию, изучать передовые приемы и методы работы, совершенствовать профессиональные навыки;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 относиться к имуществу школы и других работников, использовать оборудование, оргтехнику работодателя только в связи с производственной необходимостью, соблюдать установленный порядок хранения и использования материальных ценностей и документов;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незамедлительно сообщить администрации школы либо директору о возникновении ситуации, представляющей угрозу сохранности имущества школы;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информирования директора или иных должностных лиц о причинах невыхода на работу и иных обстоятельствах, препятствующих надлежащему выполнению работником своих трудовых обязанностей;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сообщать кадровой службе работодателя об изменении своих анкетных данных – фамилии, имени, отчества, места жительства, образовании, паспортных данных;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поручению руководства принимать участие в общественных мероприятиях школы;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профессиональной и общественной деятельностью поддерживать репутацию школы и своих коллег;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возникновении конфликтных ситуаций стремиться разрешать их на основе уважения к коллегам и доброй воли;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воздерживаться от действий, могущих нанести ущерб интересам школы, а также ее деловой репутации.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Содержание порученной работы для работников регламентируется должностными обязанностями, планами работы школы, структурных подразделений (на год, ежемесячно), решениями и распоряжениями директора школы, поручениями заместителей директора школы.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3.4. Права и обязанности работников конкретизируются в трудовых договорах, должностных инструкциях, других правовых актах, принятых в школе.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Основные права и обязанности работодателя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 </w:t>
      </w:r>
      <w:r>
        <w:rPr>
          <w:rFonts w:ascii="Times New Roman" w:hAnsi="Times New Roman"/>
          <w:b/>
          <w:i/>
          <w:sz w:val="24"/>
          <w:szCs w:val="24"/>
        </w:rPr>
        <w:t>Работодатель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заключать, изменять и расторгать трудовые договоры с работниками в порядке и на условиях, которые установлены федеральным законодательством;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коллективные переговоры и заключать коллективные договоры;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поощрять работников за добросовестный элективный труд в порядке, предусмотренном локальными нормативными актами;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школы;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работников к дисциплинарной и материальной ответственности в порядке, установленном федеральным законодательством;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локальные нормативные акты.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b/>
          <w:i/>
          <w:sz w:val="24"/>
          <w:szCs w:val="24"/>
        </w:rPr>
        <w:t>Работодатель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предоставлять работникам работу, обусловленную трудовыми договорами;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обеспечивать безопасность труда и </w:t>
      </w:r>
      <w:proofErr w:type="gramStart"/>
      <w:r>
        <w:rPr>
          <w:rFonts w:ascii="Times New Roman" w:hAnsi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/>
          <w:sz w:val="24"/>
          <w:szCs w:val="24"/>
        </w:rPr>
        <w:t>, отвечающие требованиям охраны и гигиены труда;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работникам равную оплату за труд равной ценности;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выплачивать в полном размере причитающуюся работникам заработную плату в установленные сроки (аванс 25 числа текущего месяца, окончательный расчет 10 числа следующего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расчетным месяца);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точный учет рабочего времени, фактически отработанного работниками, обеспечивать учет сверхурочных работ;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коллективные переговоры, а также заключить </w:t>
      </w:r>
      <w:proofErr w:type="gramStart"/>
      <w:r>
        <w:rPr>
          <w:rFonts w:ascii="Times New Roman" w:hAnsi="Times New Roman"/>
          <w:sz w:val="24"/>
          <w:szCs w:val="24"/>
        </w:rPr>
        <w:t>коллективным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выполнением;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представления профсоюзных органов, иных избираемых работниками представителей о выявлении нарушения законов и иных нормативных правовых актов, содержащих нормы трудового права, принимая меры по их устранению и сообщать о принятых мерах указанным органам и представителям;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федеральным законодательством;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иные обязанности, предусмотренные Трудовым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Рабочее время и время отдыха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5.1. Особенности режима рабочего времени и времени </w:t>
      </w:r>
      <w:proofErr w:type="gramStart"/>
      <w:r>
        <w:rPr>
          <w:rFonts w:ascii="Times New Roman" w:hAnsi="Times New Roman"/>
          <w:sz w:val="24"/>
          <w:szCs w:val="24"/>
        </w:rPr>
        <w:t>отдыха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педагогических и иных работников школы устанавливаются в соответствии с трудовым законодательством, иными нормативными правовыми актами, содержащими нормы трудового права, коллективным договором и настоящими Особенностями с учетом: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продолжительности рабочего времени или норма часов педагогической работы за ставку заработной платы, устанавливаемых педагогическим работникам в соответствии с приказом Министерства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 Министерством юстиции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 25 февраля 2015 года, регистрационный № 36204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(далее – приказ № 1601), а также продолжительности рабочего времени, установленной в соответствии с законодательством Российской Федерации иным работникам по занимаемым должностям;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объема фактической учебной (тренировочной) нагрузки (педагогической работы) педагогических работников, определяемого в соответствии с приказом № 1601;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 – методической, подготовительной, организационной, диагностической, работы по ведению мониторинга, работы, предусмотренной планами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воспитательных, физкультурно-оздоровительных, спортивных, творческих и иных мероприятий, проводимых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 Продолжительность ежедневной работы, в том числе время начала и окончания работы, определяется расписанием занятий по сменам, утвержденным администрацией школы.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5.3. Выполнение педагогической работы педагогов дополнительного образования выражается в фактическом объеме их учебной нагрузки и определяется трудовым договором и должностными инструкциями.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5.4. Режим работы руководителей школы определяется графиком работы школы с учетом необходимости обеспечения руководящих функций.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5.5. Расписание рабочего дня различных категорий работников школы: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день педагога начинается за 20 минут до начала предстоящего урока;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секретарь, библиотекарь работают с 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до 18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уборщицы служебных помещений – с 7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до 18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школьной столовой – с 7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до 15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дворник – с 6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до 15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сторожей определяется 3-х месячным графиком дежурства с 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до 19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и с 19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до 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по обслуживанию здания – с 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до 15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Педагогическим и иным работникам в течение рабочего дня (смены) предусматривается перерыв для отдыха и питания продолжительностью не более 2-х часов и не менее 30 минут, который в рабочее время не включается.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случаях, когда педагогические и иные работники выполняют свои обязанности непрерывно в течение рабочего дня, перерыв для приема пищи не устанавливается и им обеспечивается возможность приема пищи в течение рабочего дня одновременно вместе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 (в школьной столовой) или отдельно (для сторожей – в кабинете № 14).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5.7. По соглашению между работником и работодателем может устанавливаться неполный рабочий день или неполная рабочая неделя.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им предоставляется неполный рабочий день или неполная рабочая неделя.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5.8. Продолжительность рабочего дня накануне нерабочего праздничного дня уменьшается на один час.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тех видах работ, где невозможно уменьшение продолжительности работы (смены) в предпраздничный день, переработка компенсируется предоставлением работнику дополнительного времени отдыха или с согласия работника, оплатой по нормам, установленным для сверхурочной работы. 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5.9. Привлечение к сверхурочным работам производится работодателем с письменного согласия работника.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Сверхурочные работы не должны превышать для каждого работника четырех часов в течение двух дней подряд и 120 часов в год.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Работодатель ведет точный учет сверхурочных работ путем составления журнала сверхурочных работ.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5.10. Привлечение работников к работе в выходные и нерабочие праздничные дни производится по письменному распоряжению руководителя или его заместителя только с письменного согласия работников.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5.11. </w:t>
      </w:r>
      <w:r>
        <w:rPr>
          <w:rFonts w:ascii="Times New Roman" w:hAnsi="Times New Roman"/>
          <w:b/>
          <w:i/>
          <w:sz w:val="24"/>
          <w:szCs w:val="24"/>
        </w:rPr>
        <w:t>Запрещается в рабочее время</w:t>
      </w:r>
      <w:r>
        <w:rPr>
          <w:rFonts w:ascii="Times New Roman" w:hAnsi="Times New Roman"/>
          <w:sz w:val="24"/>
          <w:szCs w:val="24"/>
        </w:rPr>
        <w:t>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заниматься деятельностью, непосредственно не связанной с работой, выполнять общественные поручения и проводить разного рода мероприятия, не связанные с деятельностью школы (кроме случаев, когда законодательством предусмотрена возможность выполнения государственных или общественных обязанностей в рабочее время);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оставлять рабочее место в целях, не связанных с выполнением трудовых обязанностей; работник может отсутствовать на работе только с предварительного согласия работодателя (директора школы, его заместителя);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употреблять спиртные напитки, наркотические и токсические вещества; работника, появившегося на работе в состоянии алкогольного, наркотического или токсического опьянения, работодатель отстраняет от работы (не допускает к работе).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5.12. Очередность предоставления оплачиваемых отпусков определяется ежегодно в соответствии с графиком отпусков, утверждаемых не позднее, чем за две недели до наступления календарного года.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 времени начала отпуска работник извещается не позднее, чем за две недели до его начала путем издания приказа о предоставлении отпуска.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5.13. </w:t>
      </w:r>
      <w:r>
        <w:rPr>
          <w:rFonts w:ascii="Times New Roman" w:hAnsi="Times New Roman"/>
          <w:b/>
          <w:i/>
          <w:sz w:val="24"/>
          <w:szCs w:val="24"/>
        </w:rPr>
        <w:t>Не допускается</w:t>
      </w:r>
      <w:r>
        <w:rPr>
          <w:rFonts w:ascii="Times New Roman" w:hAnsi="Times New Roman"/>
          <w:sz w:val="24"/>
          <w:szCs w:val="24"/>
        </w:rPr>
        <w:t>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непредставление ежегодного оплачиваемого отпуска в течение двух лет подряд, а также непредставление ежегодного оплачиваемого отпуска работникам в возрасте до 18 лет;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из отпуска работников в возрасте до 18 лет, беременных женщин;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замена отпуска денежной компенсацией беременным женщинам и работникам в возрасте до 18 лет. 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Особенности режима рабочего времени учителей, </w:t>
      </w: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педагогов дополнительного образования в период </w:t>
      </w: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года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6.1. </w:t>
      </w:r>
      <w:proofErr w:type="gramStart"/>
      <w:r>
        <w:rPr>
          <w:rFonts w:ascii="Times New Roman" w:hAnsi="Times New Roman"/>
          <w:sz w:val="24"/>
          <w:szCs w:val="24"/>
        </w:rPr>
        <w:t xml:space="preserve">Выполнение педагогической работы учителями, преподавателями, педагогами дополнительного образования школы, тренерами-преподавателями, старшими тренерами-преподавателями (далее – работники, ведущие преподавательскую работу) характеризуется наличием установленных норм времени только для выполнения педагогической работы, связанной с учебной работой (далее – преподавательская работа),  которая выражается в фактическом объеме их учебной нагрузки, определяемом в соответствии с приказом № 1601 (далее – нормируемая часть педагогической работы). </w:t>
      </w:r>
      <w:proofErr w:type="gramEnd"/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– 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обязанности педагогических работников, ведущих преподавательскую работу, определяются трудовыми договорами и должностными инструкциями.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>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занятия (далее – занятия) независимо от их продолжительности и короткие перерывы (перемены) между каждым занятием, установленные для обучающихся, в том числе «динамическую паузу» (большую перемену) для обучающихся 1 класса.</w:t>
      </w:r>
      <w:proofErr w:type="gramEnd"/>
      <w:r>
        <w:rPr>
          <w:rFonts w:ascii="Times New Roman" w:hAnsi="Times New Roman"/>
          <w:sz w:val="24"/>
          <w:szCs w:val="24"/>
        </w:rPr>
        <w:t xml:space="preserve"> При этом учебная нагрузка исчисляется исходя из продолжительности занятий, не превышающей 45 минут.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школы с учетом соответствующих </w:t>
      </w:r>
      <w:proofErr w:type="spellStart"/>
      <w:r>
        <w:rPr>
          <w:rFonts w:ascii="Times New Roman" w:hAnsi="Times New Roman"/>
          <w:sz w:val="24"/>
          <w:szCs w:val="24"/>
        </w:rPr>
        <w:t>санитарно-эпиде-миологических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правил и нормативов. Выполнение учебной нагрузки регулируется расписанием занятий. 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6.3. 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самостоятельно –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</w:t>
      </w:r>
      <w:r>
        <w:rPr>
          <w:rFonts w:ascii="Times New Roman" w:hAnsi="Times New Roman"/>
          <w:sz w:val="24"/>
          <w:szCs w:val="24"/>
        </w:rPr>
        <w:lastRenderedPageBreak/>
        <w:t>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  <w:proofErr w:type="gramEnd"/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порядке, устанавливаемом правилами внутреннего трудового распорядка, – ведение журнала и </w:t>
      </w:r>
      <w:proofErr w:type="gramStart"/>
      <w:r>
        <w:rPr>
          <w:rFonts w:ascii="Times New Roman" w:hAnsi="Times New Roman"/>
          <w:sz w:val="24"/>
          <w:szCs w:val="24"/>
        </w:rPr>
        <w:t>дневников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электронной (либо в бумажной) форме;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правилами внутреннего трудового распорядка – организация и проведение методической, диагностической и консультативной помощи родителям (законным представителям)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планами и графиками организации, утверждаемыми локальными нормативными актами организации в порядке, установленном трудовым законодательством –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графиками, планами, расписаниями, утверждаемыми локальными нормативными актами организации, коллективным договором, –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условий выполнения работ);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трудовым договором (дополнительным соглашением к трудовому договору) –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  <w:proofErr w:type="gramEnd"/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локальными нормативными актами организации –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составлении графика дежурств в школе работников, ведущих преподавательскую работу,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работы, с </w:t>
      </w:r>
      <w:proofErr w:type="gramStart"/>
      <w:r>
        <w:rPr>
          <w:rFonts w:ascii="Times New Roman" w:hAnsi="Times New Roman"/>
          <w:sz w:val="24"/>
          <w:szCs w:val="24"/>
        </w:rPr>
        <w:t>тем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не допускать случаев длительного дежурства работников, ведущих преподавательскую работу, и дежурства в дни, когда учебная нагрузка отсутствует или незначительна. 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Педагогическим работникам школы,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(далее – ЕГЭ), предоставляются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Педагогическим работникам, участвующим в проведении ЕГЭ, выплачивается компенсация за работу по подготовке и проведению единого государственного экзамена. </w:t>
      </w:r>
      <w:proofErr w:type="gramStart"/>
      <w:r>
        <w:rPr>
          <w:rFonts w:ascii="Times New Roman" w:hAnsi="Times New Roman"/>
          <w:sz w:val="24"/>
          <w:szCs w:val="24"/>
        </w:rPr>
        <w:t>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ЕГЭ (см. часть 9 статьи 47 Федерального закона от 29 декабря 2012 года № 273-ФЗ «Об образовании в Российской Федерации» (Собрание законодательства Российской Федерации, 2012, № 53, ст. 7598; 2013, № 19, ст. 2326;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 xml:space="preserve">23, </w:t>
      </w:r>
      <w:r>
        <w:rPr>
          <w:rFonts w:ascii="Times New Roman" w:hAnsi="Times New Roman"/>
          <w:sz w:val="24"/>
          <w:szCs w:val="24"/>
        </w:rPr>
        <w:lastRenderedPageBreak/>
        <w:t>ст. 2878; № 27, ст. 3462, № 30, ст. 4036, № 48, ст. 6165; 2014, № 6, ст. 562, ст. 566; № 19, ст. 2289; № 22, ст. 2769; № 23, ст. 2930, ст. 2933; ст. 2933; № 26, ст. 3388; № 30, ст. 4217, ст. 4257, ст. 4263; 2015, № 1, ст. 42, ст. 53, ст. 72; № 14, ст. 2008;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27, ст. 3951, ст. 3989; № 29, ст. 4339, ст. 4364; № 51, ст. 7241; 2016, № 1, ст. 8, ст. 9, ст. 24, ст. 78; 2016, № 10, ст. 1320).</w:t>
      </w:r>
      <w:proofErr w:type="gramEnd"/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6.4. </w:t>
      </w:r>
      <w:proofErr w:type="gramStart"/>
      <w:r>
        <w:rPr>
          <w:rFonts w:ascii="Times New Roman" w:hAnsi="Times New Roman"/>
          <w:sz w:val="24"/>
          <w:szCs w:val="24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составлении расписаний занятий, планов и графиков работ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6.5. </w:t>
      </w:r>
      <w:proofErr w:type="gramStart"/>
      <w:r>
        <w:rPr>
          <w:rFonts w:ascii="Times New Roman" w:hAnsi="Times New Roman"/>
          <w:sz w:val="24"/>
          <w:szCs w:val="24"/>
        </w:rPr>
        <w:t xml:space="preserve">Режим рабочего времени учителей первых классов определяется с учетом санитарно-эпидемиологических правил и нормативов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</w:t>
      </w:r>
      <w:proofErr w:type="spellStart"/>
      <w:r>
        <w:rPr>
          <w:rFonts w:ascii="Times New Roman" w:hAnsi="Times New Roman"/>
          <w:sz w:val="24"/>
          <w:szCs w:val="24"/>
        </w:rPr>
        <w:t>Санитарно-эпиде-миологические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 189 (зарегистрировано Министерством юстиции Российской Федерации 3 марта 2011 года, регистрационный № 19993), с изменениями, внесенными постановлениями Главного государственного санитарного врача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Федерации от 29 июня 2011 года № 85 (зарегистрировано Министерством юстиции Российской Федерации 15 декабря 2011 года, регистрационный № 22637), от 25 декабря 2013 года № 72 (зарегистрировано Министерством юстиции Российской Федерации 27 марта 2014 года, регистрационный № 31751) и от 24 ноября 2015 года № 81 (зарегистрировано Министерством юстиции Российской Федерации 18 декабря 2015 года № 40154), предусматривающих использование «ступенчатого» режима обучения в первом полугодии</w:t>
      </w:r>
      <w:proofErr w:type="gramEnd"/>
      <w:r>
        <w:rPr>
          <w:rFonts w:ascii="Times New Roman" w:hAnsi="Times New Roman"/>
          <w:sz w:val="24"/>
          <w:szCs w:val="24"/>
        </w:rPr>
        <w:t xml:space="preserve"> (в сентябре – октябре – по 3 урока в день по 35 минут каждый, в ноябре – декабре – по 4 урока по 35 минут каждый; январь – май – по 4 урока по 45 минут каждый), а также «динамическую паузу»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Разделение рабочего дня на части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приемом пищи, не допускаются, за исключением случаев, предусмотренных приказом Министерством образования и науки Российской Федерации № 536 от 11.05.2016г.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составлении расписаний занятий необходимо исключить нерациональные затраты времени педагогов, ведущих преподавательскую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является в отличие от коротких перерывов (перемен), установленных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Режим рабочего времени педагогических и иных работников </w:t>
      </w: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каникулярное время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8.1.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Периоды каникулярного времени, установленные для обучающихся школы и не совпадающие для педагогических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– каникулярное время и отпуск), </w:t>
      </w:r>
      <w:r>
        <w:rPr>
          <w:rFonts w:ascii="Times New Roman" w:hAnsi="Times New Roman"/>
          <w:sz w:val="24"/>
          <w:szCs w:val="24"/>
        </w:rPr>
        <w:lastRenderedPageBreak/>
        <w:t>являются для них рабочим временем с оплатой труда в соответствии с законодательством Российской Федерации.</w:t>
      </w:r>
      <w:proofErr w:type="gramEnd"/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8.2. В каникулярное время, не совпадающее с отпуском педагогических работников, уточняется режим их рабочего времени. </w:t>
      </w:r>
      <w:proofErr w:type="gramStart"/>
      <w:r>
        <w:rPr>
          <w:rFonts w:ascii="Times New Roman" w:hAnsi="Times New Roman"/>
          <w:sz w:val="24"/>
          <w:szCs w:val="24"/>
        </w:rPr>
        <w:t>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нагрузки, определенной им до начала каникулярного времени, а также времени, необходимого для выполнения работ, предусмотренных пунктом 2.3 Особенностей (при условии, что выполнение таких работ планируется в каникулярное время).</w:t>
      </w:r>
      <w:proofErr w:type="gramEnd"/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8.4. Режим рабочего времени руководителей школы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Работники из числа учебно-вспомогательного и обслуживающего персонала школы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8.5. Режим рабочего времени всех работников в каникулярное время регулируется локальными нормативными актами школы и графиками работ с указанием их характера и особенностей.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Режим рабочего времени педагогических и иных работников в периоды отмены </w:t>
      </w: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(приостановки) для обучающихся занятий по </w:t>
      </w:r>
      <w:proofErr w:type="gramStart"/>
      <w:r>
        <w:rPr>
          <w:rFonts w:ascii="Times New Roman" w:hAnsi="Times New Roman"/>
          <w:b/>
          <w:sz w:val="24"/>
          <w:szCs w:val="24"/>
        </w:rPr>
        <w:t>санитарно-эпидемиологическим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климатическим и другим основаниям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9.1. Периоды отмены (приостановки) занятий  для обучающихся в отдельных классах либо в целом по школе по санитарно-эпидемиологическим, климатическим и другим основаниям являются рабочим временем педагогических и иных работников.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9.2. В периоды, указанные в п.5.1 Особенностей педагогические и иные работники привлекаются к выполнению работ в порядке и на условиях, предусмотренных для режима рабочего времени работников школы в каникулярное время.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Регулирование рабочего времени </w:t>
      </w:r>
      <w:proofErr w:type="gramStart"/>
      <w:r>
        <w:rPr>
          <w:rFonts w:ascii="Times New Roman" w:hAnsi="Times New Roman"/>
          <w:b/>
          <w:sz w:val="24"/>
          <w:szCs w:val="24"/>
        </w:rPr>
        <w:t>отдельных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педагогических работников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10.1. Режим рабочего времени педагогов-психологов, социального педагога в пределах 36-часовой рабочей недели регулируется правила внутреннего трудового распорядка школы с учетом: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указанной работы педагогом-психологом, социальным педагогом может осуществляться как непосредственно в школе, так и за ее пределами.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 Поощрения за успехи в работе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11.1. За добросовестное выполнение трудовых обязанностей, продолжительную и безупречную работу, улучшение качества работы, новаторство, инициативу, повышение производительности труда и другие достижения в труде применяются следующие поощрения: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 благодарности;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премии;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ценным подарком;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почетной грамотой;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к званию.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применение одновременно нескольких видов поощрения.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11.2. Поощрения применяются директором школы самостоятельно или по представлению руководителей структурных подразделений.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 Поощрения объявляются в приказе или распоряжении, доводятся до сведения трудового коллектива.  Сведения о поощрениях вносятся в трудовую книжку.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11.4. За особые трудовые заслуги перед обществом и государством работники могут быть представлены к государственным наградам в предусмотренном законодательством порядке.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Сведения о награждениях за успехи в работе вносятся в трудовую книжку.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Ответственность работников за нарушение </w:t>
      </w: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трудовой дисциплины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замечание, выговор, увольнение по соответствующим основаниям (п.п. 5, 6, 9 и 10 ст. 81 ТК РФ).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12.2. До применения дисциплинарного взыскания работодатель должен истребовать от работника объяснения в письменной форме. В случае отказа работника дать указанное объяснение об этом составляется соответствующий акт, который подписывается не менее чем двумя сотрудниками школы – свидетелями такого отказа. 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Отказ работника дать объяснение не является препятствием для применения дисциплинарного взыскания.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12.3. Работник не может быть подвергнут дисциплинарному взысканию, если невыполнение им должностных обязанностей вызвано независящими от него причинами. До применения дисциплинарного взыскания директор школы обязан всесторонне и объективно разобраться в причинах и мотивах совершенного проступка.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12.4.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 (ежегодном, учебном, без сохранения заработной платы или ином).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12.5. За каждый дисциплинарный проступок может быть применено только одно дисциплинарное взыскание. Применение дисциплинарного взыскания не освобождает работника от иной ответственности, предусмотренной законодательством Российской Федерации.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12.6. Право применять дисциплинарные взыскания имеет директор школы. В отсутствии директора дисциплинарные взыскания могут применяться должностным лицом, исполняющим его обязанности.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Должностные лица, в подчинении которых находятся работники, обязаны своевременно доводить до сведения директора школы факты совершения дисциплинарных проступков.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12.7. При определении вида дисциплинарного взыскания учитывается характер совершенного проступка, причиненный им вред, обстоятельства, при которых он совершен, степень вины работника.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12.8. Приказ (распоряжение)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</w:t>
      </w:r>
      <w:r>
        <w:rPr>
          <w:rFonts w:ascii="Times New Roman" w:hAnsi="Times New Roman"/>
          <w:sz w:val="24"/>
          <w:szCs w:val="24"/>
        </w:rPr>
        <w:lastRenderedPageBreak/>
        <w:t>соответствующий акт. Аналогично составляется акт и при невозможности своевременно ознакомить работника с приказом (например, ввиду его отсутствия на работе).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12.9.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(комиссию по трудовым спорам, суд обще юрисдикции). 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12.10.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Дисциплинарное взыскание может быть снято до истечения года со дня его применения по собственной инициативе работодателя, по просьбе самого работника, ходатайству его непосредственного руководителя или представительного органа работников.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Ответственность работодателя за нарушение </w:t>
      </w:r>
    </w:p>
    <w:p w:rsidR="005F67FF" w:rsidRDefault="005F67FF" w:rsidP="005F67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 работников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13.1. Работодатель несет перед работником материальную ответственность, если в результате виновного противоправного поведения (действий или бездействия) его должностных лиц работнику причинен ущерб.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13.2. Работодатель возмещает работнику не полученный им заработок в случаях незаконного лишения его возможности трудиться, в частности: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незаконного отстранения от работы (недопущения к работе);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незаконного увольнения или перевода на другую работу;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 от исполнения ли несвоевременного исполнения решения о восстановлении работника на прежней работе;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задержки выдачи работнику трудовой книжки, внесения в трудовую книжку неправильной формулировки причины увольнения;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других случаях, предусмотренных федеральными законами и коллективным договором.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13.3. Работодатель возмещает ущерб, причиненный имуществу работника по его вине. Решение о возмещении ущерба принимается в десятидневный срок после направления работодателю заявления о возмещении ущерба.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13.4. </w:t>
      </w:r>
      <w:proofErr w:type="gramStart"/>
      <w:r>
        <w:rPr>
          <w:rFonts w:ascii="Times New Roman" w:hAnsi="Times New Roman"/>
          <w:sz w:val="24"/>
          <w:szCs w:val="24"/>
        </w:rPr>
        <w:t>При нарушении установленного срока выплаты заработной платы, оплаты отпуска, компенсации за неиспользованный отпуск при увольнении, выходного пособия при расторжении трудового договора по инициативе работодателя и иных платежей, причитающихся работнику, денежные суммы выплачиваются с уплатой процентов в размере одной трехсотой ставки рефинансирования Центрального банка РФ от невыплаченных в срок сумм за каждый день просрочки платежа, начиная со следующего дня после установленного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выплаты по день фактического расчета включительно. Начисление процентов производится без заявления работника.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13.5. Работодатель возмещает работнику моральный вред, причиненный неправомерными действиями или бездействием своих должностных лиц.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Моральный вред возмещается в денежной форме в размерах, определяемых соглашением между работником и работодателем, а в случае спора – судом. Размер возмещения морального вреда определяется в зависимости от характера причиненных работнику физических и нравственных страданий, а также степени вины работодателя. При этом учитываются требования разумности и справедливости.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Характер физических и нравственных страданий оценивается с учетом фактических обстоятельств, при которых был причинен моральный вред, и индивидуальных особенностей потерпевшего работника.</w:t>
      </w: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5F67FF" w:rsidRDefault="005F67FF" w:rsidP="005F67FF">
      <w:pPr>
        <w:jc w:val="both"/>
        <w:rPr>
          <w:rFonts w:ascii="Times New Roman" w:hAnsi="Times New Roman"/>
          <w:sz w:val="24"/>
          <w:szCs w:val="24"/>
        </w:rPr>
      </w:pPr>
    </w:p>
    <w:p w:rsidR="00B93C8B" w:rsidRPr="00B93C8B" w:rsidRDefault="00B93C8B" w:rsidP="00B9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Гаджимусаев Сейдали Гусейналиевич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05.12.2021 по 05.12.2022</w:t>
            </w:r>
          </w:p>
        </w:tc>
      </w:tr>
    </w:tbl>
    <w:sectPr xmlns:w="http://schemas.openxmlformats.org/wordprocessingml/2006/main" w:rsidR="00B93C8B" w:rsidRPr="00B93C8B" w:rsidSect="00491460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807">
    <w:multiLevelType w:val="hybridMultilevel"/>
    <w:lvl w:ilvl="0" w:tplc="57456264">
      <w:start w:val="1"/>
      <w:numFmt w:val="decimal"/>
      <w:lvlText w:val="%1."/>
      <w:lvlJc w:val="left"/>
      <w:pPr>
        <w:ind w:left="720" w:hanging="360"/>
      </w:pPr>
    </w:lvl>
    <w:lvl w:ilvl="1" w:tplc="57456264" w:tentative="1">
      <w:start w:val="1"/>
      <w:numFmt w:val="lowerLetter"/>
      <w:lvlText w:val="%2."/>
      <w:lvlJc w:val="left"/>
      <w:pPr>
        <w:ind w:left="1440" w:hanging="360"/>
      </w:pPr>
    </w:lvl>
    <w:lvl w:ilvl="2" w:tplc="57456264" w:tentative="1">
      <w:start w:val="1"/>
      <w:numFmt w:val="lowerRoman"/>
      <w:lvlText w:val="%3."/>
      <w:lvlJc w:val="right"/>
      <w:pPr>
        <w:ind w:left="2160" w:hanging="180"/>
      </w:pPr>
    </w:lvl>
    <w:lvl w:ilvl="3" w:tplc="57456264" w:tentative="1">
      <w:start w:val="1"/>
      <w:numFmt w:val="decimal"/>
      <w:lvlText w:val="%4."/>
      <w:lvlJc w:val="left"/>
      <w:pPr>
        <w:ind w:left="2880" w:hanging="360"/>
      </w:pPr>
    </w:lvl>
    <w:lvl w:ilvl="4" w:tplc="57456264" w:tentative="1">
      <w:start w:val="1"/>
      <w:numFmt w:val="lowerLetter"/>
      <w:lvlText w:val="%5."/>
      <w:lvlJc w:val="left"/>
      <w:pPr>
        <w:ind w:left="3600" w:hanging="360"/>
      </w:pPr>
    </w:lvl>
    <w:lvl w:ilvl="5" w:tplc="57456264" w:tentative="1">
      <w:start w:val="1"/>
      <w:numFmt w:val="lowerRoman"/>
      <w:lvlText w:val="%6."/>
      <w:lvlJc w:val="right"/>
      <w:pPr>
        <w:ind w:left="4320" w:hanging="180"/>
      </w:pPr>
    </w:lvl>
    <w:lvl w:ilvl="6" w:tplc="57456264" w:tentative="1">
      <w:start w:val="1"/>
      <w:numFmt w:val="decimal"/>
      <w:lvlText w:val="%7."/>
      <w:lvlJc w:val="left"/>
      <w:pPr>
        <w:ind w:left="5040" w:hanging="360"/>
      </w:pPr>
    </w:lvl>
    <w:lvl w:ilvl="7" w:tplc="57456264" w:tentative="1">
      <w:start w:val="1"/>
      <w:numFmt w:val="lowerLetter"/>
      <w:lvlText w:val="%8."/>
      <w:lvlJc w:val="left"/>
      <w:pPr>
        <w:ind w:left="5760" w:hanging="360"/>
      </w:pPr>
    </w:lvl>
    <w:lvl w:ilvl="8" w:tplc="57456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06">
    <w:multiLevelType w:val="hybridMultilevel"/>
    <w:lvl w:ilvl="0" w:tplc="147746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806">
    <w:abstractNumId w:val="10806"/>
  </w:num>
  <w:num w:numId="10807">
    <w:abstractNumId w:val="108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A32CC"/>
    <w:rsid w:val="00232CC7"/>
    <w:rsid w:val="002A32CC"/>
    <w:rsid w:val="00403B36"/>
    <w:rsid w:val="00491460"/>
    <w:rsid w:val="005F67FF"/>
    <w:rsid w:val="009C5E52"/>
    <w:rsid w:val="00A45918"/>
    <w:rsid w:val="00A602DB"/>
    <w:rsid w:val="00B93C8B"/>
    <w:rsid w:val="00C103AB"/>
    <w:rsid w:val="00CE683D"/>
    <w:rsid w:val="00E57F57"/>
    <w:rsid w:val="00F7674A"/>
    <w:rsid w:val="00FB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F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2CC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70673113" Type="http://schemas.openxmlformats.org/officeDocument/2006/relationships/numbering" Target="numbering.xml"/><Relationship Id="rId704236574" Type="http://schemas.openxmlformats.org/officeDocument/2006/relationships/footnotes" Target="footnotes.xml"/><Relationship Id="rId905010949" Type="http://schemas.openxmlformats.org/officeDocument/2006/relationships/endnotes" Target="endnotes.xml"/><Relationship Id="rId630246941" Type="http://schemas.openxmlformats.org/officeDocument/2006/relationships/comments" Target="comments.xml"/><Relationship Id="rId477905172" Type="http://schemas.microsoft.com/office/2011/relationships/commentsExtended" Target="commentsExtended.xml"/><Relationship Id="rId1083308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DxmHIyziXsGljjgDymzLEgvKHoM=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</SignatureValue>
  <KeyInfo>
    <X509Data>
      <X509Certificate>MIIFjzCCA3cCFGmuXN4bNSDagNvjEsKHZo/19nwrMA0GCSqGSIb3DQEBCwUAMIGQ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70673113"/>
            <mdssi:RelationshipReference SourceId="rId704236574"/>
            <mdssi:RelationshipReference SourceId="rId905010949"/>
            <mdssi:RelationshipReference SourceId="rId630246941"/>
            <mdssi:RelationshipReference SourceId="rId477905172"/>
            <mdssi:RelationshipReference SourceId="rId108330829"/>
          </Transform>
          <Transform Algorithm="http://www.w3.org/TR/2001/REC-xml-c14n-20010315"/>
        </Transforms>
        <DigestMethod Algorithm="http://www.w3.org/2000/09/xmldsig#sha1"/>
        <DigestValue>XinV6rDPdOXU6of7u/yUHeZHNmk=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UizhNaT7oYg/MwhYDtvKrm6TkEg=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sz2DF0qkcJB0D7kV2WueM0QMPZI=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o4Wmn9TC+Mf6QWtQ6kgmLyzBQyA=</DigestValue>
      </Reference>
      <Reference URI="/word/styles.xml?ContentType=application/vnd.openxmlformats-officedocument.wordprocessingml.styles+xml">
        <DigestMethod Algorithm="http://www.w3.org/2000/09/xmldsig#sha1"/>
        <DigestValue>LYUr1zuhYod3tG6LDyzvs+wZaeA=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DQJqnwctmjMTY9EFJvTnc36k5J4=</DigestValue>
      </Reference>
    </Manifest>
    <SignatureProperties>
      <SignatureProperty Id="idSignatureTime" Target="#idPackageSignature">
        <mdssi:SignatureTime>
          <mdssi:Format>YYYY-MM-DDThh:mm:ssTZD</mdssi:Format>
          <mdssi:Value>2022-12-08T07:18:10Z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7064-EEA1-43D7-A2E5-6CFFD70C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6338</Words>
  <Characters>36133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2006-01-01T01:01:00Z</cp:lastPrinted>
  <dcterms:created xsi:type="dcterms:W3CDTF">2005-12-31T23:06:00Z</dcterms:created>
  <dcterms:modified xsi:type="dcterms:W3CDTF">2006-01-01T01:01:00Z</dcterms:modified>
</cp:coreProperties>
</file>